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0DCB" w14:textId="538780ED" w:rsidR="00206DB8" w:rsidRPr="00992679" w:rsidRDefault="00992679" w:rsidP="001427B6">
      <w:pPr>
        <w:spacing w:after="120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Formularz</w:t>
      </w:r>
      <w:r w:rsidR="00BE3A11" w:rsidRPr="00992679">
        <w:rPr>
          <w:rFonts w:asciiTheme="minorHAnsi" w:hAnsiTheme="minorHAnsi"/>
          <w:b/>
          <w:bCs/>
          <w:sz w:val="22"/>
          <w:szCs w:val="22"/>
        </w:rPr>
        <w:t xml:space="preserve"> oceny zgłoszenia</w:t>
      </w:r>
      <w:r w:rsidR="00AF7AC0" w:rsidRPr="00992679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6EDE36B0" w14:textId="4E931593" w:rsidR="00206DB8" w:rsidRPr="00BE3A11" w:rsidRDefault="00BE3A11" w:rsidP="00944D73">
      <w:pPr>
        <w:spacing w:line="360" w:lineRule="auto"/>
        <w:rPr>
          <w:rFonts w:asciiTheme="minorHAnsi" w:hAnsiTheme="minorHAnsi"/>
          <w:bCs/>
        </w:rPr>
      </w:pPr>
      <w:r w:rsidRPr="00BE3A11">
        <w:rPr>
          <w:rFonts w:asciiTheme="minorHAnsi" w:hAnsiTheme="minorHAnsi"/>
        </w:rPr>
        <w:t>Pr</w:t>
      </w:r>
      <w:r w:rsidR="00645BCA">
        <w:rPr>
          <w:rFonts w:asciiTheme="minorHAnsi" w:hAnsiTheme="minorHAnsi"/>
        </w:rPr>
        <w:t>ogram</w:t>
      </w:r>
      <w:r w:rsidRPr="00BE3A11">
        <w:rPr>
          <w:rFonts w:asciiTheme="minorHAnsi" w:hAnsiTheme="minorHAnsi"/>
        </w:rPr>
        <w:t xml:space="preserve">: </w:t>
      </w:r>
      <w:r w:rsidR="00645BCA" w:rsidRPr="00645BCA">
        <w:rPr>
          <w:rFonts w:ascii="Calibri" w:hAnsi="Calibri" w:cs="Calibri"/>
        </w:rPr>
        <w:t xml:space="preserve">„Opieka </w:t>
      </w:r>
      <w:r w:rsidR="007020B8">
        <w:rPr>
          <w:rFonts w:ascii="Calibri" w:hAnsi="Calibri" w:cs="Calibri"/>
        </w:rPr>
        <w:t>wytchnieniow</w:t>
      </w:r>
      <w:r w:rsidR="00992679">
        <w:rPr>
          <w:rFonts w:ascii="Calibri" w:hAnsi="Calibri" w:cs="Calibri"/>
        </w:rPr>
        <w:t>a</w:t>
      </w:r>
      <w:r w:rsidR="007020B8">
        <w:rPr>
          <w:rFonts w:ascii="Calibri" w:hAnsi="Calibri" w:cs="Calibri"/>
        </w:rPr>
        <w:t>” dla Organizacji Pozarządowych</w:t>
      </w:r>
      <w:r w:rsidR="00992679">
        <w:rPr>
          <w:rFonts w:ascii="Calibri" w:hAnsi="Calibri" w:cs="Calibri"/>
        </w:rPr>
        <w:t xml:space="preserve"> - </w:t>
      </w:r>
      <w:r w:rsidR="00645BCA" w:rsidRPr="00645BCA">
        <w:rPr>
          <w:rFonts w:ascii="Calibri" w:hAnsi="Calibri" w:cs="Calibri"/>
        </w:rPr>
        <w:t>edycja 202</w:t>
      </w:r>
      <w:r w:rsidR="005D304E">
        <w:rPr>
          <w:rFonts w:ascii="Calibri" w:hAnsi="Calibri" w:cs="Calibri"/>
        </w:rPr>
        <w:t>5</w:t>
      </w:r>
    </w:p>
    <w:p w14:paraId="45F186EB" w14:textId="22576BE9" w:rsidR="00BE3A11" w:rsidRPr="00BE3A11" w:rsidRDefault="00BE3A11" w:rsidP="00944D73">
      <w:pPr>
        <w:spacing w:line="360" w:lineRule="auto"/>
        <w:rPr>
          <w:rFonts w:asciiTheme="minorHAnsi" w:hAnsiTheme="minorHAnsi"/>
          <w:bCs/>
        </w:rPr>
      </w:pPr>
      <w:r w:rsidRPr="00BE3A11">
        <w:rPr>
          <w:rFonts w:asciiTheme="minorHAnsi" w:hAnsiTheme="minorHAnsi"/>
          <w:bCs/>
        </w:rPr>
        <w:t xml:space="preserve">Imię i nazwisko kandydata: </w:t>
      </w:r>
      <w:r w:rsidR="007D7A71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………………………………………………………………………………………………………………………………………..</w:t>
      </w:r>
    </w:p>
    <w:p w14:paraId="6932EC31" w14:textId="2BFC4DCE" w:rsidR="00391067" w:rsidRDefault="00391067" w:rsidP="00944D73">
      <w:pPr>
        <w:spacing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data wpłynięcia zgłoszenia:</w:t>
      </w:r>
      <w:r w:rsidR="007D7A71">
        <w:rPr>
          <w:rFonts w:asciiTheme="minorHAnsi" w:hAnsiTheme="minorHAnsi"/>
          <w:bCs/>
        </w:rPr>
        <w:t>…………………………………………………….</w:t>
      </w:r>
    </w:p>
    <w:p w14:paraId="38EB3406" w14:textId="08C215BF" w:rsidR="00944D73" w:rsidRDefault="00944D73" w:rsidP="00BE3A11">
      <w:pPr>
        <w:spacing w:before="120"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Skład komisji oceniającej:</w:t>
      </w:r>
    </w:p>
    <w:p w14:paraId="18C8E6D4" w14:textId="75CAC6B4" w:rsidR="00944D73" w:rsidRDefault="00AF7AC0" w:rsidP="00944D73">
      <w:pPr>
        <w:pStyle w:val="Akapitzlist"/>
        <w:numPr>
          <w:ilvl w:val="0"/>
          <w:numId w:val="16"/>
        </w:numPr>
        <w:spacing w:before="120"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…………………………………</w:t>
      </w:r>
      <w:r w:rsidR="00992679">
        <w:rPr>
          <w:rFonts w:asciiTheme="minorHAnsi" w:hAnsiTheme="minorHAnsi"/>
          <w:bCs/>
        </w:rPr>
        <w:t>…</w:t>
      </w:r>
    </w:p>
    <w:p w14:paraId="39F61EA0" w14:textId="36631C2C" w:rsidR="00645BCA" w:rsidRPr="00810EDC" w:rsidRDefault="00AF7AC0" w:rsidP="00810EDC">
      <w:pPr>
        <w:pStyle w:val="Akapitzlist"/>
        <w:numPr>
          <w:ilvl w:val="0"/>
          <w:numId w:val="16"/>
        </w:numPr>
        <w:spacing w:before="120"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……………………………………</w:t>
      </w:r>
    </w:p>
    <w:p w14:paraId="7DE70925" w14:textId="02CBADBC" w:rsidR="00BE3A11" w:rsidRPr="00BE3A11" w:rsidRDefault="00BE3A11" w:rsidP="00BE3A11">
      <w:pPr>
        <w:spacing w:before="120" w:line="360" w:lineRule="auto"/>
        <w:rPr>
          <w:rFonts w:asciiTheme="minorHAnsi" w:hAnsiTheme="minorHAnsi"/>
          <w:bCs/>
        </w:rPr>
      </w:pPr>
      <w:r w:rsidRPr="00BE3A11">
        <w:rPr>
          <w:rFonts w:asciiTheme="minorHAnsi" w:hAnsiTheme="minorHAnsi"/>
          <w:bCs/>
        </w:rPr>
        <w:t>Kryteria dostępu: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85"/>
        <w:gridCol w:w="8299"/>
        <w:gridCol w:w="850"/>
        <w:gridCol w:w="851"/>
      </w:tblGrid>
      <w:tr w:rsidR="00BE3A11" w:rsidRPr="00BE3A11" w14:paraId="5C793255" w14:textId="77777777" w:rsidTr="00E71CBF">
        <w:tc>
          <w:tcPr>
            <w:tcW w:w="485" w:type="dxa"/>
          </w:tcPr>
          <w:p w14:paraId="3C6B1924" w14:textId="0C104E45" w:rsidR="00BE3A11" w:rsidRPr="00BE3A11" w:rsidRDefault="00BE3A11" w:rsidP="00BE3A11">
            <w:pPr>
              <w:spacing w:before="120" w:line="360" w:lineRule="auto"/>
              <w:rPr>
                <w:rFonts w:asciiTheme="minorHAnsi" w:hAnsiTheme="minorHAnsi"/>
              </w:rPr>
            </w:pPr>
            <w:r w:rsidRPr="00BE3A11">
              <w:rPr>
                <w:rFonts w:asciiTheme="minorHAnsi" w:hAnsiTheme="minorHAnsi"/>
              </w:rPr>
              <w:t>Lp.</w:t>
            </w:r>
          </w:p>
        </w:tc>
        <w:tc>
          <w:tcPr>
            <w:tcW w:w="8299" w:type="dxa"/>
          </w:tcPr>
          <w:p w14:paraId="73B053EA" w14:textId="7F73A98D" w:rsidR="00BE3A11" w:rsidRPr="00BE3A11" w:rsidRDefault="00BE3A11" w:rsidP="00BE3A11">
            <w:pPr>
              <w:spacing w:before="120" w:line="360" w:lineRule="auto"/>
              <w:rPr>
                <w:rFonts w:asciiTheme="minorHAnsi" w:hAnsiTheme="minorHAnsi"/>
              </w:rPr>
            </w:pPr>
            <w:r w:rsidRPr="00BE3A11">
              <w:rPr>
                <w:rFonts w:asciiTheme="minorHAnsi" w:hAnsiTheme="minorHAnsi"/>
              </w:rPr>
              <w:t>Kryterium</w:t>
            </w:r>
          </w:p>
        </w:tc>
        <w:tc>
          <w:tcPr>
            <w:tcW w:w="850" w:type="dxa"/>
          </w:tcPr>
          <w:p w14:paraId="4E90300B" w14:textId="38D6CEBE" w:rsidR="00BE3A11" w:rsidRPr="00BE3A11" w:rsidRDefault="00BE3A11" w:rsidP="00BE3A11">
            <w:pPr>
              <w:spacing w:before="120" w:line="360" w:lineRule="auto"/>
              <w:rPr>
                <w:rFonts w:asciiTheme="minorHAnsi" w:hAnsiTheme="minorHAnsi"/>
              </w:rPr>
            </w:pPr>
            <w:r w:rsidRPr="00BE3A11">
              <w:rPr>
                <w:rFonts w:asciiTheme="minorHAnsi" w:hAnsiTheme="minorHAnsi"/>
              </w:rPr>
              <w:t>TAK</w:t>
            </w:r>
          </w:p>
        </w:tc>
        <w:tc>
          <w:tcPr>
            <w:tcW w:w="851" w:type="dxa"/>
          </w:tcPr>
          <w:p w14:paraId="0C8FEF8A" w14:textId="06D622B8" w:rsidR="00BE3A11" w:rsidRPr="00BE3A11" w:rsidRDefault="00BE3A11" w:rsidP="00BE3A11">
            <w:pPr>
              <w:spacing w:before="120" w:line="360" w:lineRule="auto"/>
              <w:rPr>
                <w:rFonts w:asciiTheme="minorHAnsi" w:hAnsiTheme="minorHAnsi"/>
              </w:rPr>
            </w:pPr>
            <w:r w:rsidRPr="00BE3A11">
              <w:rPr>
                <w:rFonts w:asciiTheme="minorHAnsi" w:hAnsiTheme="minorHAnsi"/>
              </w:rPr>
              <w:t>NIE</w:t>
            </w:r>
          </w:p>
        </w:tc>
      </w:tr>
      <w:tr w:rsidR="00BE3A11" w:rsidRPr="00BE3A11" w14:paraId="4A696F00" w14:textId="77777777" w:rsidTr="00E71CBF">
        <w:tc>
          <w:tcPr>
            <w:tcW w:w="485" w:type="dxa"/>
          </w:tcPr>
          <w:p w14:paraId="7037B6DC" w14:textId="35DA4796" w:rsidR="00BE3A11" w:rsidRPr="00BE3A11" w:rsidRDefault="007D7A71" w:rsidP="00BE3A11">
            <w:pPr>
              <w:spacing w:before="120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BE3A11" w:rsidRPr="00BE3A11">
              <w:rPr>
                <w:rFonts w:asciiTheme="minorHAnsi" w:hAnsiTheme="minorHAnsi"/>
              </w:rPr>
              <w:t>.</w:t>
            </w:r>
          </w:p>
        </w:tc>
        <w:tc>
          <w:tcPr>
            <w:tcW w:w="8299" w:type="dxa"/>
            <w:vAlign w:val="center"/>
          </w:tcPr>
          <w:p w14:paraId="246EFA54" w14:textId="49EFA6F8" w:rsidR="00BE3A11" w:rsidRPr="00645BCA" w:rsidRDefault="00645BCA" w:rsidP="003B0A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5"/>
              </w:rPr>
              <w:t>C</w:t>
            </w:r>
            <w:r w:rsidRPr="00645BCA">
              <w:rPr>
                <w:rFonts w:asciiTheme="minorHAnsi" w:hAnsiTheme="minorHAnsi" w:cstheme="minorHAnsi"/>
                <w:w w:val="105"/>
              </w:rPr>
              <w:t>złon</w:t>
            </w:r>
            <w:r>
              <w:rPr>
                <w:rFonts w:asciiTheme="minorHAnsi" w:hAnsiTheme="minorHAnsi" w:cstheme="minorHAnsi"/>
                <w:w w:val="105"/>
              </w:rPr>
              <w:t>ek</w:t>
            </w:r>
            <w:r w:rsidRPr="00645BCA">
              <w:rPr>
                <w:rFonts w:asciiTheme="minorHAnsi" w:hAnsiTheme="minorHAnsi" w:cstheme="minorHAnsi"/>
                <w:w w:val="105"/>
              </w:rPr>
              <w:t xml:space="preserve"> rodzin</w:t>
            </w:r>
            <w:r>
              <w:rPr>
                <w:rFonts w:asciiTheme="minorHAnsi" w:hAnsiTheme="minorHAnsi" w:cstheme="minorHAnsi"/>
                <w:w w:val="105"/>
              </w:rPr>
              <w:t>y</w:t>
            </w:r>
            <w:r w:rsidRPr="00645BCA">
              <w:rPr>
                <w:rFonts w:asciiTheme="minorHAnsi" w:hAnsiTheme="minorHAnsi" w:cstheme="minorHAnsi"/>
                <w:w w:val="105"/>
              </w:rPr>
              <w:t xml:space="preserve"> lub opiekun</w:t>
            </w:r>
            <w:r>
              <w:rPr>
                <w:rFonts w:asciiTheme="minorHAnsi" w:hAnsiTheme="minorHAnsi" w:cstheme="minorHAnsi"/>
                <w:w w:val="105"/>
              </w:rPr>
              <w:t xml:space="preserve"> sp</w:t>
            </w:r>
            <w:r w:rsidRPr="00645BCA">
              <w:rPr>
                <w:rFonts w:asciiTheme="minorHAnsi" w:hAnsiTheme="minorHAnsi" w:cstheme="minorHAnsi"/>
                <w:w w:val="105"/>
              </w:rPr>
              <w:t xml:space="preserve">rawujący bezpośrednią opiekę nad dzieckiem </w:t>
            </w:r>
            <w:r w:rsidR="00FF3E5B">
              <w:rPr>
                <w:rFonts w:asciiTheme="minorHAnsi" w:hAnsiTheme="minorHAnsi" w:cstheme="minorHAnsi"/>
              </w:rPr>
              <w:t>pow. 2 r.ż.</w:t>
            </w:r>
            <w:r w:rsidR="00FF3E5B">
              <w:rPr>
                <w:rFonts w:asciiTheme="minorHAnsi" w:hAnsiTheme="minorHAnsi" w:cstheme="minorHAnsi"/>
              </w:rPr>
              <w:t xml:space="preserve"> </w:t>
            </w:r>
            <w:r w:rsidRPr="00645BCA">
              <w:rPr>
                <w:rFonts w:asciiTheme="minorHAnsi" w:hAnsiTheme="minorHAnsi" w:cstheme="minorHAnsi"/>
                <w:w w:val="105"/>
              </w:rPr>
              <w:t>z</w:t>
            </w:r>
            <w:r w:rsidR="00FF3E5B">
              <w:rPr>
                <w:rFonts w:asciiTheme="minorHAnsi" w:hAnsiTheme="minorHAnsi" w:cstheme="minorHAnsi"/>
                <w:w w:val="105"/>
              </w:rPr>
              <w:t> </w:t>
            </w:r>
            <w:r w:rsidRPr="00645BCA">
              <w:rPr>
                <w:rFonts w:asciiTheme="minorHAnsi" w:hAnsiTheme="minorHAnsi" w:cstheme="minorHAnsi"/>
                <w:w w:val="105"/>
              </w:rPr>
              <w:t>orzeczeniem o</w:t>
            </w:r>
            <w:r w:rsidR="003B0A52">
              <w:rPr>
                <w:rFonts w:asciiTheme="minorHAnsi" w:hAnsiTheme="minorHAnsi" w:cstheme="minorHAnsi"/>
                <w:w w:val="105"/>
              </w:rPr>
              <w:t> </w:t>
            </w:r>
            <w:r w:rsidRPr="00645BCA">
              <w:rPr>
                <w:rFonts w:asciiTheme="minorHAnsi" w:hAnsiTheme="minorHAnsi" w:cstheme="minorHAnsi"/>
                <w:w w:val="105"/>
              </w:rPr>
              <w:t>niepełnosprawności lub osobą posiadającą orzeczenie o znacznym stopniu niepełnosprawności albo orzeczenie traktowane na równi z orzeczeniem o znacznym stopniu niepełnosprawności</w:t>
            </w:r>
          </w:p>
        </w:tc>
        <w:tc>
          <w:tcPr>
            <w:tcW w:w="850" w:type="dxa"/>
          </w:tcPr>
          <w:p w14:paraId="50862B47" w14:textId="77777777" w:rsidR="00BE3A11" w:rsidRPr="00BE3A11" w:rsidRDefault="00BE3A11" w:rsidP="00BE3A11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14:paraId="46371690" w14:textId="77777777" w:rsidR="00BE3A11" w:rsidRPr="00BE3A11" w:rsidRDefault="00BE3A11" w:rsidP="00BE3A11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  <w:tr w:rsidR="00645BCA" w:rsidRPr="00BE3A11" w14:paraId="0444E4F3" w14:textId="77777777" w:rsidTr="00E71CBF">
        <w:tc>
          <w:tcPr>
            <w:tcW w:w="485" w:type="dxa"/>
          </w:tcPr>
          <w:p w14:paraId="43819BC9" w14:textId="433C68DD" w:rsidR="00645BCA" w:rsidRPr="00BE3A11" w:rsidRDefault="007D7A71" w:rsidP="00BE3A11">
            <w:pPr>
              <w:spacing w:before="120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8299" w:type="dxa"/>
            <w:vAlign w:val="center"/>
          </w:tcPr>
          <w:p w14:paraId="5E4234DC" w14:textId="05D97969" w:rsidR="00645BCA" w:rsidRPr="00645BCA" w:rsidRDefault="00645BCA" w:rsidP="003B0A52">
            <w:pPr>
              <w:rPr>
                <w:rFonts w:asciiTheme="minorHAnsi" w:hAnsiTheme="minorHAnsi" w:cstheme="minorHAnsi"/>
                <w:w w:val="105"/>
              </w:rPr>
            </w:pPr>
            <w:r w:rsidRPr="00645BCA">
              <w:rPr>
                <w:rFonts w:asciiTheme="minorHAnsi" w:hAnsiTheme="minorHAnsi" w:cstheme="minorHAnsi"/>
                <w:w w:val="105"/>
              </w:rPr>
              <w:t>Osoba zamieszkująca we wspólnym gospodarstwie domowym z osobą niepełnosprawną i</w:t>
            </w:r>
            <w:r w:rsidR="003B0A52">
              <w:rPr>
                <w:rFonts w:asciiTheme="minorHAnsi" w:hAnsiTheme="minorHAnsi" w:cstheme="minorHAnsi"/>
                <w:w w:val="105"/>
              </w:rPr>
              <w:t> </w:t>
            </w:r>
            <w:r w:rsidRPr="00645BCA">
              <w:rPr>
                <w:rFonts w:asciiTheme="minorHAnsi" w:hAnsiTheme="minorHAnsi" w:cstheme="minorHAnsi"/>
                <w:w w:val="105"/>
              </w:rPr>
              <w:t>sprawująca nad nią opiekę całodobową</w:t>
            </w:r>
          </w:p>
        </w:tc>
        <w:tc>
          <w:tcPr>
            <w:tcW w:w="850" w:type="dxa"/>
          </w:tcPr>
          <w:p w14:paraId="2CF2D083" w14:textId="77777777" w:rsidR="00645BCA" w:rsidRPr="00BE3A11" w:rsidRDefault="00645BCA" w:rsidP="00BE3A11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 w14:paraId="7A35FD57" w14:textId="77777777" w:rsidR="00645BCA" w:rsidRPr="00BE3A11" w:rsidRDefault="00645BCA" w:rsidP="00BE3A11">
            <w:pPr>
              <w:spacing w:before="120" w:line="360" w:lineRule="auto"/>
              <w:rPr>
                <w:rFonts w:asciiTheme="minorHAnsi" w:hAnsiTheme="minorHAnsi"/>
              </w:rPr>
            </w:pPr>
          </w:p>
        </w:tc>
      </w:tr>
    </w:tbl>
    <w:p w14:paraId="11A6705F" w14:textId="77777777" w:rsidR="00BE3A11" w:rsidRDefault="00BE3A11" w:rsidP="00206DB8">
      <w:pPr>
        <w:rPr>
          <w:rFonts w:asciiTheme="minorHAnsi" w:hAnsiTheme="minorHAnsi"/>
        </w:rPr>
      </w:pPr>
    </w:p>
    <w:p w14:paraId="5DE4E2CA" w14:textId="3931B292" w:rsidR="00206DB8" w:rsidRDefault="00BE3A11" w:rsidP="00206DB8">
      <w:pPr>
        <w:rPr>
          <w:rFonts w:asciiTheme="minorHAnsi" w:hAnsiTheme="minorHAnsi"/>
        </w:rPr>
      </w:pPr>
      <w:r>
        <w:rPr>
          <w:rFonts w:asciiTheme="minorHAnsi" w:hAnsiTheme="minorHAnsi"/>
        </w:rPr>
        <w:t>Kandydat spełnia/nie spełnia kryteriów udziału w projekcie.</w:t>
      </w:r>
    </w:p>
    <w:p w14:paraId="429C5E82" w14:textId="03E28868" w:rsidR="00BE3A11" w:rsidRDefault="00BE3A11" w:rsidP="00206DB8">
      <w:pPr>
        <w:rPr>
          <w:rFonts w:asciiTheme="minorHAnsi" w:hAnsiTheme="minorHAnsi"/>
        </w:rPr>
      </w:pPr>
    </w:p>
    <w:p w14:paraId="2497B5D4" w14:textId="333284B2" w:rsidR="00BE3A11" w:rsidRDefault="00BE3A11" w:rsidP="00206DB8">
      <w:pPr>
        <w:rPr>
          <w:rFonts w:asciiTheme="minorHAnsi" w:hAnsiTheme="minorHAnsi"/>
        </w:rPr>
      </w:pPr>
      <w:r>
        <w:rPr>
          <w:rFonts w:asciiTheme="minorHAnsi" w:hAnsiTheme="minorHAnsi"/>
        </w:rPr>
        <w:t>Kryteria punktowe</w:t>
      </w:r>
    </w:p>
    <w:p w14:paraId="341975EF" w14:textId="4FCE206C" w:rsidR="00BE3A11" w:rsidRDefault="00BE3A11" w:rsidP="00206DB8">
      <w:pPr>
        <w:rPr>
          <w:rFonts w:asciiTheme="minorHAnsi" w:hAnsiTheme="minorHAnsi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95"/>
        <w:gridCol w:w="6515"/>
        <w:gridCol w:w="847"/>
        <w:gridCol w:w="846"/>
        <w:gridCol w:w="844"/>
        <w:gridCol w:w="938"/>
      </w:tblGrid>
      <w:tr w:rsidR="00E71CBF" w14:paraId="392B669C" w14:textId="77777777" w:rsidTr="007020B8">
        <w:trPr>
          <w:trHeight w:val="397"/>
        </w:trPr>
        <w:tc>
          <w:tcPr>
            <w:tcW w:w="495" w:type="dxa"/>
          </w:tcPr>
          <w:p w14:paraId="3EB89C1D" w14:textId="05AFB10A" w:rsidR="00BE3A11" w:rsidRDefault="00BE3A11" w:rsidP="007020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Lp.</w:t>
            </w:r>
          </w:p>
        </w:tc>
        <w:tc>
          <w:tcPr>
            <w:tcW w:w="6515" w:type="dxa"/>
          </w:tcPr>
          <w:p w14:paraId="4B49DF6C" w14:textId="14E6A508" w:rsidR="00BE3A11" w:rsidRPr="00136DC9" w:rsidRDefault="00BE3A11" w:rsidP="00206DB8">
            <w:pPr>
              <w:rPr>
                <w:rFonts w:asciiTheme="minorHAnsi" w:hAnsiTheme="minorHAnsi" w:cstheme="minorHAnsi"/>
              </w:rPr>
            </w:pPr>
            <w:r w:rsidRPr="00136DC9">
              <w:rPr>
                <w:rFonts w:asciiTheme="minorHAnsi" w:hAnsiTheme="minorHAnsi" w:cstheme="minorHAnsi"/>
              </w:rPr>
              <w:t>Kryterium</w:t>
            </w:r>
          </w:p>
        </w:tc>
        <w:tc>
          <w:tcPr>
            <w:tcW w:w="847" w:type="dxa"/>
          </w:tcPr>
          <w:p w14:paraId="6C0D18BC" w14:textId="3408F7ED" w:rsidR="00BE3A11" w:rsidRDefault="00BE3A11" w:rsidP="007020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waga</w:t>
            </w:r>
          </w:p>
        </w:tc>
        <w:tc>
          <w:tcPr>
            <w:tcW w:w="846" w:type="dxa"/>
          </w:tcPr>
          <w:p w14:paraId="4D7AD0B8" w14:textId="29ABB3CA" w:rsidR="00BE3A11" w:rsidRDefault="00BE3A11" w:rsidP="00206D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TAK</w:t>
            </w:r>
          </w:p>
        </w:tc>
        <w:tc>
          <w:tcPr>
            <w:tcW w:w="844" w:type="dxa"/>
          </w:tcPr>
          <w:p w14:paraId="7BA5F663" w14:textId="472E97DB" w:rsidR="00BE3A11" w:rsidRDefault="00BE3A11" w:rsidP="00206D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NIE</w:t>
            </w:r>
          </w:p>
        </w:tc>
        <w:tc>
          <w:tcPr>
            <w:tcW w:w="938" w:type="dxa"/>
          </w:tcPr>
          <w:p w14:paraId="28EA221C" w14:textId="5E9AC833" w:rsidR="00BE3A11" w:rsidRDefault="00BE3A11" w:rsidP="00206D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liczba punktów</w:t>
            </w:r>
          </w:p>
        </w:tc>
      </w:tr>
      <w:tr w:rsidR="007020B8" w14:paraId="6AB7292C" w14:textId="77777777" w:rsidTr="007020B8">
        <w:trPr>
          <w:trHeight w:val="397"/>
        </w:trPr>
        <w:tc>
          <w:tcPr>
            <w:tcW w:w="495" w:type="dxa"/>
          </w:tcPr>
          <w:p w14:paraId="05836840" w14:textId="1DA01A4B" w:rsidR="007020B8" w:rsidRDefault="007020B8" w:rsidP="007020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6515" w:type="dxa"/>
          </w:tcPr>
          <w:p w14:paraId="1D4306BD" w14:textId="25CF13F4" w:rsidR="007020B8" w:rsidRPr="00136DC9" w:rsidRDefault="007020B8" w:rsidP="00206D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Dziecko</w:t>
            </w:r>
            <w:r w:rsidR="00FF3E5B">
              <w:rPr>
                <w:rFonts w:asciiTheme="minorHAnsi" w:hAnsiTheme="minorHAnsi" w:cstheme="minorHAnsi"/>
              </w:rPr>
              <w:t xml:space="preserve"> pow. 2 r.ż.</w:t>
            </w:r>
            <w:r>
              <w:rPr>
                <w:rFonts w:asciiTheme="minorHAnsi" w:hAnsiTheme="minorHAnsi" w:cstheme="minorHAnsi"/>
              </w:rPr>
              <w:t xml:space="preserve">/ osoba dorosła (nad którą sprawowana jest opieka) </w:t>
            </w:r>
            <w:r w:rsidRPr="00136DC9">
              <w:rPr>
                <w:rFonts w:asciiTheme="minorHAnsi" w:hAnsiTheme="minorHAnsi" w:cstheme="minorHAnsi"/>
              </w:rPr>
              <w:t>stale przebywając</w:t>
            </w:r>
            <w:r>
              <w:rPr>
                <w:rFonts w:asciiTheme="minorHAnsi" w:hAnsiTheme="minorHAnsi" w:cstheme="minorHAnsi"/>
              </w:rPr>
              <w:t>a</w:t>
            </w:r>
            <w:r w:rsidRPr="00136DC9">
              <w:rPr>
                <w:rFonts w:asciiTheme="minorHAnsi" w:hAnsiTheme="minorHAnsi" w:cstheme="minorHAnsi"/>
              </w:rPr>
              <w:t xml:space="preserve"> w domu, tj. nie korzystając</w:t>
            </w:r>
            <w:r>
              <w:rPr>
                <w:rFonts w:asciiTheme="minorHAnsi" w:hAnsiTheme="minorHAnsi" w:cstheme="minorHAnsi"/>
              </w:rPr>
              <w:t>a</w:t>
            </w:r>
            <w:r w:rsidRPr="00136DC9">
              <w:rPr>
                <w:rFonts w:asciiTheme="minorHAnsi" w:hAnsiTheme="minorHAnsi" w:cstheme="minorHAnsi"/>
              </w:rPr>
              <w:t xml:space="preserve"> z ośrodka wsparcia</w:t>
            </w:r>
            <w:r>
              <w:rPr>
                <w:rFonts w:asciiTheme="minorHAnsi" w:hAnsiTheme="minorHAnsi" w:cstheme="minorHAnsi"/>
              </w:rPr>
              <w:t>,</w:t>
            </w:r>
            <w:r w:rsidRPr="00136DC9">
              <w:rPr>
                <w:rFonts w:asciiTheme="minorHAnsi" w:hAnsiTheme="minorHAnsi" w:cstheme="minorHAnsi"/>
              </w:rPr>
              <w:t xml:space="preserve"> placówek pobyty całodobowego, </w:t>
            </w:r>
            <w:bookmarkStart w:id="0" w:name="_Hlk157623981"/>
            <w:r w:rsidRPr="007020B8">
              <w:rPr>
                <w:rFonts w:asciiTheme="minorHAnsi" w:hAnsiTheme="minorHAnsi" w:cstheme="minorHAnsi"/>
              </w:rPr>
              <w:t xml:space="preserve">ze środowiskowego domu samopomocy, z dziennego domu pomocy, z warsztatu terapii zajęciowej lub </w:t>
            </w:r>
            <w:r w:rsidR="00040874">
              <w:rPr>
                <w:rFonts w:asciiTheme="minorHAnsi" w:hAnsiTheme="minorHAnsi" w:cstheme="minorHAnsi"/>
              </w:rPr>
              <w:t>nie będąca</w:t>
            </w:r>
            <w:r w:rsidRPr="007020B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osobą </w:t>
            </w:r>
            <w:r w:rsidRPr="007020B8">
              <w:rPr>
                <w:rFonts w:asciiTheme="minorHAnsi" w:hAnsiTheme="minorHAnsi" w:cstheme="minorHAnsi"/>
              </w:rPr>
              <w:t>zatrudnion</w:t>
            </w:r>
            <w:r>
              <w:rPr>
                <w:rFonts w:asciiTheme="minorHAnsi" w:hAnsiTheme="minorHAnsi" w:cstheme="minorHAnsi"/>
              </w:rPr>
              <w:t>ą</w:t>
            </w:r>
            <w:r w:rsidRPr="007020B8">
              <w:rPr>
                <w:rFonts w:asciiTheme="minorHAnsi" w:hAnsiTheme="minorHAnsi" w:cstheme="minorHAnsi"/>
              </w:rPr>
              <w:t>, ucz</w:t>
            </w:r>
            <w:r>
              <w:rPr>
                <w:rFonts w:asciiTheme="minorHAnsi" w:hAnsiTheme="minorHAnsi" w:cstheme="minorHAnsi"/>
              </w:rPr>
              <w:t>ącą</w:t>
            </w:r>
            <w:r w:rsidRPr="007020B8">
              <w:rPr>
                <w:rFonts w:asciiTheme="minorHAnsi" w:hAnsiTheme="minorHAnsi" w:cstheme="minorHAnsi"/>
              </w:rPr>
              <w:t xml:space="preserve"> się albo studiu</w:t>
            </w:r>
            <w:r>
              <w:rPr>
                <w:rFonts w:asciiTheme="minorHAnsi" w:hAnsiTheme="minorHAnsi" w:cstheme="minorHAnsi"/>
              </w:rPr>
              <w:t>jącą</w:t>
            </w:r>
            <w:bookmarkEnd w:id="0"/>
            <w:r w:rsidRPr="007020B8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847" w:type="dxa"/>
          </w:tcPr>
          <w:p w14:paraId="2F664FF0" w14:textId="1949F772" w:rsidR="007020B8" w:rsidRDefault="007020B8" w:rsidP="007020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846" w:type="dxa"/>
          </w:tcPr>
          <w:p w14:paraId="03156469" w14:textId="77777777" w:rsidR="007020B8" w:rsidRDefault="007020B8" w:rsidP="00206DB8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</w:tcPr>
          <w:p w14:paraId="66B9C8CA" w14:textId="77777777" w:rsidR="007020B8" w:rsidRDefault="007020B8" w:rsidP="00206DB8">
            <w:pPr>
              <w:rPr>
                <w:rFonts w:asciiTheme="minorHAnsi" w:hAnsiTheme="minorHAnsi"/>
              </w:rPr>
            </w:pPr>
          </w:p>
        </w:tc>
        <w:tc>
          <w:tcPr>
            <w:tcW w:w="938" w:type="dxa"/>
          </w:tcPr>
          <w:p w14:paraId="0058D384" w14:textId="77777777" w:rsidR="007020B8" w:rsidRDefault="007020B8" w:rsidP="00206DB8">
            <w:pPr>
              <w:rPr>
                <w:rFonts w:asciiTheme="minorHAnsi" w:hAnsiTheme="minorHAnsi"/>
              </w:rPr>
            </w:pPr>
          </w:p>
        </w:tc>
      </w:tr>
      <w:tr w:rsidR="00E71CBF" w14:paraId="01121CE9" w14:textId="77777777" w:rsidTr="007020B8">
        <w:trPr>
          <w:trHeight w:val="397"/>
        </w:trPr>
        <w:tc>
          <w:tcPr>
            <w:tcW w:w="495" w:type="dxa"/>
            <w:vAlign w:val="center"/>
          </w:tcPr>
          <w:p w14:paraId="0A5270F8" w14:textId="0F32FB25" w:rsidR="00BE3A11" w:rsidRPr="007020B8" w:rsidRDefault="007020B8" w:rsidP="007020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6515" w:type="dxa"/>
            <w:vAlign w:val="center"/>
          </w:tcPr>
          <w:p w14:paraId="17C494FD" w14:textId="719F0340" w:rsidR="00BE3A11" w:rsidRPr="00136DC9" w:rsidRDefault="00C10926" w:rsidP="00C1092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-43" w:firstLine="43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Dziecko</w:t>
            </w:r>
            <w:r w:rsidR="00FF3E5B">
              <w:rPr>
                <w:rFonts w:asciiTheme="minorHAnsi" w:hAnsiTheme="minorHAnsi" w:cstheme="minorHAnsi"/>
              </w:rPr>
              <w:t xml:space="preserve"> </w:t>
            </w:r>
            <w:r w:rsidR="00FF3E5B">
              <w:rPr>
                <w:rFonts w:asciiTheme="minorHAnsi" w:hAnsiTheme="minorHAnsi" w:cstheme="minorHAnsi"/>
              </w:rPr>
              <w:t>pow. 2 r.ż.</w:t>
            </w:r>
            <w:r>
              <w:rPr>
                <w:rFonts w:asciiTheme="minorHAnsi" w:hAnsiTheme="minorHAnsi" w:cstheme="minorHAnsi"/>
              </w:rPr>
              <w:t xml:space="preserve">/ osoba dorosła (nad którą sprawowana jest opieka) </w:t>
            </w:r>
            <w:r w:rsidR="00136DC9" w:rsidRPr="00136DC9">
              <w:rPr>
                <w:rFonts w:asciiTheme="minorHAnsi" w:hAnsiTheme="minorHAnsi" w:cstheme="minorHAnsi"/>
              </w:rPr>
              <w:t>z</w:t>
            </w:r>
            <w:r w:rsidR="003B0A52">
              <w:rPr>
                <w:rFonts w:asciiTheme="minorHAnsi" w:hAnsiTheme="minorHAnsi" w:cstheme="minorHAnsi"/>
              </w:rPr>
              <w:t> </w:t>
            </w:r>
            <w:r w:rsidR="00136DC9" w:rsidRPr="00136DC9">
              <w:rPr>
                <w:rFonts w:asciiTheme="minorHAnsi" w:hAnsiTheme="minorHAnsi" w:cstheme="minorHAnsi"/>
              </w:rPr>
              <w:t>niepełnosprawnościami sprzężonymi (orzeczenie ze wskazaniem przynajmniej dwóch przyczyn niepełnosprawności);</w:t>
            </w:r>
          </w:p>
        </w:tc>
        <w:tc>
          <w:tcPr>
            <w:tcW w:w="847" w:type="dxa"/>
            <w:vAlign w:val="center"/>
          </w:tcPr>
          <w:p w14:paraId="6B947EE8" w14:textId="67AB4B83" w:rsidR="00BE3A11" w:rsidRDefault="00391067" w:rsidP="007020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846" w:type="dxa"/>
            <w:vAlign w:val="center"/>
          </w:tcPr>
          <w:p w14:paraId="3AD571AF" w14:textId="77777777" w:rsidR="00BE3A11" w:rsidRDefault="00BE3A11" w:rsidP="00391067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44" w:type="dxa"/>
            <w:vAlign w:val="center"/>
          </w:tcPr>
          <w:p w14:paraId="29771387" w14:textId="77777777" w:rsidR="00BE3A11" w:rsidRDefault="00BE3A11" w:rsidP="00391067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938" w:type="dxa"/>
            <w:vAlign w:val="center"/>
          </w:tcPr>
          <w:p w14:paraId="5834EA6C" w14:textId="77777777" w:rsidR="00BE3A11" w:rsidRDefault="00BE3A11" w:rsidP="00391067">
            <w:pPr>
              <w:jc w:val="left"/>
              <w:rPr>
                <w:rFonts w:asciiTheme="minorHAnsi" w:hAnsiTheme="minorHAnsi"/>
              </w:rPr>
            </w:pPr>
          </w:p>
        </w:tc>
      </w:tr>
      <w:tr w:rsidR="00E71CBF" w14:paraId="20F2F954" w14:textId="77777777" w:rsidTr="007020B8">
        <w:trPr>
          <w:trHeight w:val="397"/>
        </w:trPr>
        <w:tc>
          <w:tcPr>
            <w:tcW w:w="495" w:type="dxa"/>
            <w:vAlign w:val="center"/>
          </w:tcPr>
          <w:p w14:paraId="5366D989" w14:textId="31D97CFB" w:rsidR="00391067" w:rsidRPr="00BE3A11" w:rsidRDefault="007020B8" w:rsidP="007020B8">
            <w:pPr>
              <w:pStyle w:val="Akapitzlist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6515" w:type="dxa"/>
            <w:vAlign w:val="center"/>
          </w:tcPr>
          <w:p w14:paraId="2BB4344A" w14:textId="22C5215F" w:rsidR="00391067" w:rsidRPr="00136DC9" w:rsidRDefault="00C10926" w:rsidP="00C1092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Dziecko</w:t>
            </w:r>
            <w:r w:rsidR="00FF3E5B">
              <w:rPr>
                <w:rFonts w:asciiTheme="minorHAnsi" w:hAnsiTheme="minorHAnsi" w:cstheme="minorHAnsi"/>
              </w:rPr>
              <w:t xml:space="preserve"> </w:t>
            </w:r>
            <w:r w:rsidR="00FF3E5B">
              <w:rPr>
                <w:rFonts w:asciiTheme="minorHAnsi" w:hAnsiTheme="minorHAnsi" w:cstheme="minorHAnsi"/>
              </w:rPr>
              <w:t>pow. 2 r.ż.</w:t>
            </w:r>
            <w:r>
              <w:rPr>
                <w:rFonts w:asciiTheme="minorHAnsi" w:hAnsiTheme="minorHAnsi" w:cstheme="minorHAnsi"/>
              </w:rPr>
              <w:t xml:space="preserve">/ osoba dorosła (nad którą sprawowana jest opieka) </w:t>
            </w:r>
            <w:r w:rsidR="00136DC9" w:rsidRPr="00136DC9">
              <w:rPr>
                <w:rFonts w:asciiTheme="minorHAnsi" w:hAnsiTheme="minorHAnsi" w:cstheme="minorHAnsi"/>
              </w:rPr>
              <w:t>wymagając</w:t>
            </w:r>
            <w:r>
              <w:rPr>
                <w:rFonts w:asciiTheme="minorHAnsi" w:hAnsiTheme="minorHAnsi" w:cstheme="minorHAnsi"/>
              </w:rPr>
              <w:t>a</w:t>
            </w:r>
            <w:r w:rsidR="00136DC9" w:rsidRPr="00136DC9">
              <w:rPr>
                <w:rFonts w:asciiTheme="minorHAnsi" w:hAnsiTheme="minorHAnsi" w:cstheme="minorHAnsi"/>
              </w:rPr>
              <w:t xml:space="preserve"> wysokiego poziomu wsparcia (osob</w:t>
            </w:r>
            <w:r>
              <w:rPr>
                <w:rFonts w:asciiTheme="minorHAnsi" w:hAnsiTheme="minorHAnsi" w:cstheme="minorHAnsi"/>
              </w:rPr>
              <w:t>a</w:t>
            </w:r>
            <w:r w:rsidR="00136DC9" w:rsidRPr="00136DC9">
              <w:rPr>
                <w:rFonts w:asciiTheme="minorHAnsi" w:hAnsiTheme="minorHAnsi" w:cstheme="minorHAnsi"/>
              </w:rPr>
              <w:t xml:space="preserve"> ze znacznym stopniem niepełnosprawności </w:t>
            </w:r>
            <w:r>
              <w:rPr>
                <w:rFonts w:asciiTheme="minorHAnsi" w:hAnsiTheme="minorHAnsi" w:cstheme="minorHAnsi"/>
              </w:rPr>
              <w:t>lub</w:t>
            </w:r>
            <w:r w:rsidR="00136DC9" w:rsidRPr="00136DC9">
              <w:rPr>
                <w:rFonts w:asciiTheme="minorHAnsi" w:hAnsiTheme="minorHAnsi" w:cstheme="minorHAnsi"/>
              </w:rPr>
              <w:t xml:space="preserve"> dziec</w:t>
            </w:r>
            <w:r>
              <w:rPr>
                <w:rFonts w:asciiTheme="minorHAnsi" w:hAnsiTheme="minorHAnsi" w:cstheme="minorHAnsi"/>
              </w:rPr>
              <w:t>ko</w:t>
            </w:r>
            <w:r w:rsidR="00136DC9" w:rsidRPr="00136DC9">
              <w:rPr>
                <w:rFonts w:asciiTheme="minorHAnsi" w:hAnsiTheme="minorHAnsi" w:cstheme="minorHAnsi"/>
              </w:rPr>
              <w:t xml:space="preserve"> niepełnosprawne z orzeczeniem o</w:t>
            </w:r>
            <w:r w:rsidR="003B0A52">
              <w:rPr>
                <w:rFonts w:asciiTheme="minorHAnsi" w:hAnsiTheme="minorHAnsi" w:cstheme="minorHAnsi"/>
              </w:rPr>
              <w:t> </w:t>
            </w:r>
            <w:r w:rsidR="00136DC9" w:rsidRPr="00136DC9">
              <w:rPr>
                <w:rFonts w:asciiTheme="minorHAnsi" w:hAnsiTheme="minorHAnsi" w:cstheme="minorHAnsi"/>
              </w:rPr>
              <w:t>niepełnosprawności łącznie ze wskazaniem punktu 7 i 8 w orzeczeniu o</w:t>
            </w:r>
            <w:r w:rsidR="003B0A52">
              <w:rPr>
                <w:rFonts w:asciiTheme="minorHAnsi" w:hAnsiTheme="minorHAnsi" w:cstheme="minorHAnsi"/>
              </w:rPr>
              <w:t> </w:t>
            </w:r>
            <w:r w:rsidR="00136DC9" w:rsidRPr="00136DC9">
              <w:rPr>
                <w:rFonts w:asciiTheme="minorHAnsi" w:hAnsiTheme="minorHAnsi" w:cstheme="minorHAnsi"/>
              </w:rPr>
              <w:t>niepełnosprawności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47" w:type="dxa"/>
            <w:vAlign w:val="center"/>
          </w:tcPr>
          <w:p w14:paraId="3B46B45A" w14:textId="69A3E257" w:rsidR="00391067" w:rsidRDefault="00391067" w:rsidP="007020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846" w:type="dxa"/>
            <w:vAlign w:val="center"/>
          </w:tcPr>
          <w:p w14:paraId="2281C6C0" w14:textId="77777777" w:rsidR="00391067" w:rsidRDefault="00391067" w:rsidP="00391067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44" w:type="dxa"/>
            <w:vAlign w:val="center"/>
          </w:tcPr>
          <w:p w14:paraId="67B2765C" w14:textId="77777777" w:rsidR="00391067" w:rsidRDefault="00391067" w:rsidP="00391067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938" w:type="dxa"/>
            <w:vAlign w:val="center"/>
          </w:tcPr>
          <w:p w14:paraId="4473939E" w14:textId="77777777" w:rsidR="00391067" w:rsidRDefault="00391067" w:rsidP="00391067">
            <w:pPr>
              <w:jc w:val="left"/>
              <w:rPr>
                <w:rFonts w:asciiTheme="minorHAnsi" w:hAnsiTheme="minorHAnsi"/>
              </w:rPr>
            </w:pPr>
          </w:p>
        </w:tc>
      </w:tr>
      <w:tr w:rsidR="00E71CBF" w14:paraId="130DDBB0" w14:textId="77777777" w:rsidTr="007020B8">
        <w:trPr>
          <w:trHeight w:val="397"/>
        </w:trPr>
        <w:tc>
          <w:tcPr>
            <w:tcW w:w="495" w:type="dxa"/>
            <w:vAlign w:val="center"/>
          </w:tcPr>
          <w:p w14:paraId="51F2C54B" w14:textId="2E6E8C99" w:rsidR="00391067" w:rsidRPr="007020B8" w:rsidRDefault="000940B3" w:rsidP="007020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6515" w:type="dxa"/>
            <w:vAlign w:val="center"/>
          </w:tcPr>
          <w:p w14:paraId="6987B558" w14:textId="6D2E42D1" w:rsidR="00391067" w:rsidRPr="00136DC9" w:rsidRDefault="00030D61" w:rsidP="003B0A52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136DC9" w:rsidRPr="00136DC9">
              <w:rPr>
                <w:rFonts w:asciiTheme="minorHAnsi" w:hAnsiTheme="minorHAnsi" w:cstheme="minorHAnsi"/>
              </w:rPr>
              <w:t>piekun lub człon</w:t>
            </w:r>
            <w:r>
              <w:rPr>
                <w:rFonts w:asciiTheme="minorHAnsi" w:hAnsiTheme="minorHAnsi" w:cstheme="minorHAnsi"/>
              </w:rPr>
              <w:t>ek</w:t>
            </w:r>
            <w:r w:rsidR="00136DC9" w:rsidRPr="00136DC9">
              <w:rPr>
                <w:rFonts w:asciiTheme="minorHAnsi" w:hAnsiTheme="minorHAnsi" w:cstheme="minorHAnsi"/>
              </w:rPr>
              <w:t xml:space="preserve"> rodzin</w:t>
            </w:r>
            <w:r>
              <w:rPr>
                <w:rFonts w:asciiTheme="minorHAnsi" w:hAnsiTheme="minorHAnsi" w:cstheme="minorHAnsi"/>
              </w:rPr>
              <w:t>y</w:t>
            </w:r>
            <w:r w:rsidR="00136DC9" w:rsidRPr="00136DC9">
              <w:rPr>
                <w:rFonts w:asciiTheme="minorHAnsi" w:hAnsiTheme="minorHAnsi" w:cstheme="minorHAnsi"/>
              </w:rPr>
              <w:t xml:space="preserve"> samotnie sprawując</w:t>
            </w:r>
            <w:r>
              <w:rPr>
                <w:rFonts w:asciiTheme="minorHAnsi" w:hAnsiTheme="minorHAnsi" w:cstheme="minorHAnsi"/>
              </w:rPr>
              <w:t>y</w:t>
            </w:r>
            <w:r w:rsidR="00136DC9" w:rsidRPr="00136DC9">
              <w:rPr>
                <w:rFonts w:asciiTheme="minorHAnsi" w:hAnsiTheme="minorHAnsi" w:cstheme="minorHAnsi"/>
              </w:rPr>
              <w:t xml:space="preserve"> opiekę nad dzieckiem</w:t>
            </w:r>
            <w:r w:rsidR="00FF3E5B">
              <w:rPr>
                <w:rFonts w:asciiTheme="minorHAnsi" w:hAnsiTheme="minorHAnsi" w:cstheme="minorHAnsi"/>
              </w:rPr>
              <w:t xml:space="preserve"> </w:t>
            </w:r>
            <w:r w:rsidR="00FF3E5B">
              <w:rPr>
                <w:rFonts w:asciiTheme="minorHAnsi" w:hAnsiTheme="minorHAnsi" w:cstheme="minorHAnsi"/>
              </w:rPr>
              <w:t>pow. 2 r.ż.</w:t>
            </w:r>
            <w:r w:rsidR="00136DC9" w:rsidRPr="00136DC9">
              <w:rPr>
                <w:rFonts w:asciiTheme="minorHAnsi" w:hAnsiTheme="minorHAnsi" w:cstheme="minorHAnsi"/>
              </w:rPr>
              <w:t>/ osobą niepełnosprawną;</w:t>
            </w:r>
          </w:p>
        </w:tc>
        <w:tc>
          <w:tcPr>
            <w:tcW w:w="847" w:type="dxa"/>
            <w:vAlign w:val="center"/>
          </w:tcPr>
          <w:p w14:paraId="1644EEC7" w14:textId="6CD790EA" w:rsidR="00391067" w:rsidRDefault="00391067" w:rsidP="007020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846" w:type="dxa"/>
            <w:vAlign w:val="center"/>
          </w:tcPr>
          <w:p w14:paraId="6D88FACB" w14:textId="77777777" w:rsidR="00391067" w:rsidRDefault="00391067" w:rsidP="00391067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44" w:type="dxa"/>
            <w:vAlign w:val="center"/>
          </w:tcPr>
          <w:p w14:paraId="3B0A27EC" w14:textId="77777777" w:rsidR="00391067" w:rsidRDefault="00391067" w:rsidP="00391067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938" w:type="dxa"/>
            <w:vAlign w:val="center"/>
          </w:tcPr>
          <w:p w14:paraId="0FAA4B0D" w14:textId="77777777" w:rsidR="00391067" w:rsidRDefault="00391067" w:rsidP="00391067">
            <w:pPr>
              <w:jc w:val="left"/>
              <w:rPr>
                <w:rFonts w:asciiTheme="minorHAnsi" w:hAnsiTheme="minorHAnsi"/>
              </w:rPr>
            </w:pPr>
          </w:p>
        </w:tc>
      </w:tr>
      <w:tr w:rsidR="00E71CBF" w14:paraId="1DA858ED" w14:textId="77777777" w:rsidTr="007020B8">
        <w:trPr>
          <w:trHeight w:val="397"/>
        </w:trPr>
        <w:tc>
          <w:tcPr>
            <w:tcW w:w="495" w:type="dxa"/>
            <w:vAlign w:val="center"/>
          </w:tcPr>
          <w:p w14:paraId="1D900A33" w14:textId="4A24F68E" w:rsidR="00391067" w:rsidRPr="007020B8" w:rsidRDefault="000940B3" w:rsidP="007020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6515" w:type="dxa"/>
            <w:vAlign w:val="center"/>
          </w:tcPr>
          <w:p w14:paraId="39E40924" w14:textId="69E3B2DF" w:rsidR="00391067" w:rsidRPr="00136DC9" w:rsidRDefault="00030D61" w:rsidP="003B0A52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136DC9" w:rsidRPr="00136DC9">
              <w:rPr>
                <w:rFonts w:asciiTheme="minorHAnsi" w:hAnsiTheme="minorHAnsi" w:cstheme="minorHAnsi"/>
              </w:rPr>
              <w:t>pieku</w:t>
            </w:r>
            <w:r>
              <w:rPr>
                <w:rFonts w:asciiTheme="minorHAnsi" w:hAnsiTheme="minorHAnsi" w:cstheme="minorHAnsi"/>
              </w:rPr>
              <w:t>n</w:t>
            </w:r>
            <w:r w:rsidR="00136DC9" w:rsidRPr="00136DC9">
              <w:rPr>
                <w:rFonts w:asciiTheme="minorHAnsi" w:hAnsiTheme="minorHAnsi" w:cstheme="minorHAnsi"/>
              </w:rPr>
              <w:t xml:space="preserve"> lub człon</w:t>
            </w:r>
            <w:r>
              <w:rPr>
                <w:rFonts w:asciiTheme="minorHAnsi" w:hAnsiTheme="minorHAnsi" w:cstheme="minorHAnsi"/>
              </w:rPr>
              <w:t>ek</w:t>
            </w:r>
            <w:r w:rsidR="00136DC9" w:rsidRPr="00136DC9">
              <w:rPr>
                <w:rFonts w:asciiTheme="minorHAnsi" w:hAnsiTheme="minorHAnsi" w:cstheme="minorHAnsi"/>
              </w:rPr>
              <w:t xml:space="preserve"> rodzin sprawując</w:t>
            </w:r>
            <w:r>
              <w:rPr>
                <w:rFonts w:asciiTheme="minorHAnsi" w:hAnsiTheme="minorHAnsi" w:cstheme="minorHAnsi"/>
              </w:rPr>
              <w:t>y</w:t>
            </w:r>
            <w:r w:rsidR="00136DC9" w:rsidRPr="00136DC9">
              <w:rPr>
                <w:rFonts w:asciiTheme="minorHAnsi" w:hAnsiTheme="minorHAnsi" w:cstheme="minorHAnsi"/>
              </w:rPr>
              <w:t xml:space="preserve"> bezpośrednią opiekę nad więcej niż 1 osobą niepełnosprawną;</w:t>
            </w:r>
          </w:p>
        </w:tc>
        <w:tc>
          <w:tcPr>
            <w:tcW w:w="847" w:type="dxa"/>
            <w:vAlign w:val="center"/>
          </w:tcPr>
          <w:p w14:paraId="7C3F6FE8" w14:textId="601B4C71" w:rsidR="00391067" w:rsidRDefault="00136DC9" w:rsidP="007020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846" w:type="dxa"/>
            <w:vAlign w:val="center"/>
          </w:tcPr>
          <w:p w14:paraId="28B52293" w14:textId="77777777" w:rsidR="00391067" w:rsidRDefault="00391067" w:rsidP="00391067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44" w:type="dxa"/>
            <w:vAlign w:val="center"/>
          </w:tcPr>
          <w:p w14:paraId="47FC2EA7" w14:textId="77777777" w:rsidR="00391067" w:rsidRDefault="00391067" w:rsidP="00391067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938" w:type="dxa"/>
            <w:vAlign w:val="center"/>
          </w:tcPr>
          <w:p w14:paraId="3096A0EC" w14:textId="77777777" w:rsidR="00391067" w:rsidRDefault="00391067" w:rsidP="00391067">
            <w:pPr>
              <w:jc w:val="left"/>
              <w:rPr>
                <w:rFonts w:asciiTheme="minorHAnsi" w:hAnsiTheme="minorHAnsi"/>
              </w:rPr>
            </w:pPr>
          </w:p>
        </w:tc>
      </w:tr>
      <w:tr w:rsidR="00E71CBF" w14:paraId="558960A6" w14:textId="77777777" w:rsidTr="007020B8">
        <w:trPr>
          <w:trHeight w:val="397"/>
        </w:trPr>
        <w:tc>
          <w:tcPr>
            <w:tcW w:w="495" w:type="dxa"/>
            <w:vAlign w:val="center"/>
          </w:tcPr>
          <w:p w14:paraId="76A7E8A1" w14:textId="149E8CA8" w:rsidR="00391067" w:rsidRPr="007020B8" w:rsidRDefault="000940B3" w:rsidP="007020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6515" w:type="dxa"/>
            <w:vAlign w:val="center"/>
          </w:tcPr>
          <w:p w14:paraId="22945570" w14:textId="27951717" w:rsidR="00391067" w:rsidRPr="00136DC9" w:rsidRDefault="00810EDC" w:rsidP="003B0A52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Wiek o</w:t>
            </w:r>
            <w:r w:rsidR="00030D61">
              <w:rPr>
                <w:rFonts w:asciiTheme="minorHAnsi" w:hAnsiTheme="minorHAnsi" w:cstheme="minorHAnsi"/>
              </w:rPr>
              <w:t>piekun</w:t>
            </w:r>
            <w:r>
              <w:rPr>
                <w:rFonts w:asciiTheme="minorHAnsi" w:hAnsiTheme="minorHAnsi" w:cstheme="minorHAnsi"/>
              </w:rPr>
              <w:t>a</w:t>
            </w:r>
            <w:r w:rsidR="00030D61">
              <w:rPr>
                <w:rFonts w:asciiTheme="minorHAnsi" w:hAnsiTheme="minorHAnsi" w:cstheme="minorHAnsi"/>
              </w:rPr>
              <w:t xml:space="preserve"> lub członk</w:t>
            </w:r>
            <w:r>
              <w:rPr>
                <w:rFonts w:asciiTheme="minorHAnsi" w:hAnsiTheme="minorHAnsi" w:cstheme="minorHAnsi"/>
              </w:rPr>
              <w:t>a</w:t>
            </w:r>
            <w:r w:rsidR="00030D61">
              <w:rPr>
                <w:rFonts w:asciiTheme="minorHAnsi" w:hAnsiTheme="minorHAnsi" w:cstheme="minorHAnsi"/>
              </w:rPr>
              <w:t xml:space="preserve"> rodziny dziecka</w:t>
            </w:r>
            <w:r w:rsidR="00FF3E5B">
              <w:rPr>
                <w:rFonts w:asciiTheme="minorHAnsi" w:hAnsiTheme="minorHAnsi" w:cstheme="minorHAnsi"/>
              </w:rPr>
              <w:t xml:space="preserve"> </w:t>
            </w:r>
            <w:r w:rsidR="00FF3E5B">
              <w:rPr>
                <w:rFonts w:asciiTheme="minorHAnsi" w:hAnsiTheme="minorHAnsi" w:cstheme="minorHAnsi"/>
              </w:rPr>
              <w:t>pow. 2 r.ż.</w:t>
            </w:r>
            <w:r w:rsidR="00030D61">
              <w:rPr>
                <w:rFonts w:asciiTheme="minorHAnsi" w:hAnsiTheme="minorHAnsi" w:cstheme="minorHAnsi"/>
              </w:rPr>
              <w:t>/osoby niepełnosprawnej</w:t>
            </w:r>
            <w:r w:rsidR="00136DC9" w:rsidRPr="00136DC9">
              <w:rPr>
                <w:rFonts w:asciiTheme="minorHAnsi" w:hAnsiTheme="minorHAnsi" w:cstheme="minorHAnsi"/>
              </w:rPr>
              <w:t xml:space="preserve"> powyżej 55 lat</w:t>
            </w:r>
          </w:p>
        </w:tc>
        <w:tc>
          <w:tcPr>
            <w:tcW w:w="847" w:type="dxa"/>
            <w:vAlign w:val="center"/>
          </w:tcPr>
          <w:p w14:paraId="2F9E615C" w14:textId="7C435B3B" w:rsidR="00391067" w:rsidRDefault="00136DC9" w:rsidP="007020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846" w:type="dxa"/>
            <w:vAlign w:val="center"/>
          </w:tcPr>
          <w:p w14:paraId="6A09DEAF" w14:textId="77777777" w:rsidR="00391067" w:rsidRDefault="00391067" w:rsidP="00391067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44" w:type="dxa"/>
            <w:vAlign w:val="center"/>
          </w:tcPr>
          <w:p w14:paraId="17B0DEBB" w14:textId="77777777" w:rsidR="00391067" w:rsidRDefault="00391067" w:rsidP="00391067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938" w:type="dxa"/>
            <w:vAlign w:val="center"/>
          </w:tcPr>
          <w:p w14:paraId="775D68C6" w14:textId="77777777" w:rsidR="00391067" w:rsidRDefault="00391067" w:rsidP="00391067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31BEBDD4" w14:textId="29C1860C" w:rsidR="00BE3A11" w:rsidRDefault="00BE3A11" w:rsidP="00206DB8">
      <w:pPr>
        <w:rPr>
          <w:rFonts w:asciiTheme="minorHAnsi" w:hAnsiTheme="minorHAnsi"/>
        </w:rPr>
      </w:pPr>
    </w:p>
    <w:p w14:paraId="0040515B" w14:textId="44EC3274" w:rsidR="003F28F2" w:rsidRDefault="003F28F2" w:rsidP="00206DB8">
      <w:pPr>
        <w:rPr>
          <w:rFonts w:asciiTheme="minorHAnsi" w:hAnsiTheme="minorHAnsi"/>
        </w:rPr>
      </w:pPr>
      <w:r>
        <w:rPr>
          <w:rFonts w:asciiTheme="minorHAnsi" w:hAnsiTheme="minorHAnsi"/>
        </w:rPr>
        <w:t>Suma uzyskanych punktów:</w:t>
      </w:r>
    </w:p>
    <w:p w14:paraId="1E5F864B" w14:textId="51AFA29E" w:rsidR="003F28F2" w:rsidRDefault="003F28F2" w:rsidP="00206DB8">
      <w:pPr>
        <w:rPr>
          <w:rFonts w:asciiTheme="minorHAnsi" w:hAnsiTheme="minorHAnsi"/>
        </w:rPr>
      </w:pPr>
    </w:p>
    <w:p w14:paraId="4C9727C2" w14:textId="6D5FA176" w:rsidR="003F28F2" w:rsidRPr="00BE3A11" w:rsidRDefault="003F28F2" w:rsidP="00206DB8">
      <w:pPr>
        <w:rPr>
          <w:rFonts w:asciiTheme="minorHAnsi" w:hAnsiTheme="minorHAnsi"/>
        </w:rPr>
      </w:pPr>
      <w:r>
        <w:rPr>
          <w:rFonts w:asciiTheme="minorHAnsi" w:hAnsiTheme="minorHAnsi"/>
        </w:rPr>
        <w:t>Data i podpis</w:t>
      </w:r>
      <w:r w:rsidR="00944D73">
        <w:rPr>
          <w:rFonts w:asciiTheme="minorHAnsi" w:hAnsiTheme="minorHAnsi"/>
        </w:rPr>
        <w:t>y</w:t>
      </w:r>
      <w:r>
        <w:rPr>
          <w:rFonts w:asciiTheme="minorHAnsi" w:hAnsiTheme="minorHAnsi"/>
        </w:rPr>
        <w:t xml:space="preserve"> </w:t>
      </w:r>
      <w:r w:rsidR="00944D73">
        <w:rPr>
          <w:rFonts w:asciiTheme="minorHAnsi" w:hAnsiTheme="minorHAnsi"/>
        </w:rPr>
        <w:t>komisji</w:t>
      </w:r>
      <w:r>
        <w:rPr>
          <w:rFonts w:asciiTheme="minorHAnsi" w:hAnsiTheme="minorHAnsi"/>
        </w:rPr>
        <w:t xml:space="preserve"> oceniającej:</w:t>
      </w:r>
    </w:p>
    <w:sectPr w:rsidR="003F28F2" w:rsidRPr="00BE3A11" w:rsidSect="00DC295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2664" w14:textId="77777777" w:rsidR="00CC2F93" w:rsidRDefault="00CC2F93" w:rsidP="00990CA4">
      <w:r>
        <w:separator/>
      </w:r>
    </w:p>
  </w:endnote>
  <w:endnote w:type="continuationSeparator" w:id="0">
    <w:p w14:paraId="0C07A9A9" w14:textId="77777777" w:rsidR="00CC2F93" w:rsidRDefault="00CC2F93" w:rsidP="0099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FA5D" w14:textId="086B7C9D" w:rsidR="00E76826" w:rsidRPr="001427B6" w:rsidRDefault="00810EDC" w:rsidP="005117E4">
    <w:pPr>
      <w:ind w:left="-142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Zadanie publiczne realizowane w ramach Programu „Opieka wytchnieniow</w:t>
    </w:r>
    <w:r w:rsidR="00FF3E5B">
      <w:rPr>
        <w:rFonts w:asciiTheme="minorHAnsi" w:hAnsiTheme="minorHAnsi"/>
        <w:sz w:val="18"/>
        <w:szCs w:val="18"/>
      </w:rPr>
      <w:t>a</w:t>
    </w:r>
    <w:r>
      <w:rPr>
        <w:rFonts w:asciiTheme="minorHAnsi" w:hAnsiTheme="minorHAnsi"/>
        <w:sz w:val="18"/>
        <w:szCs w:val="18"/>
      </w:rPr>
      <w:t>”</w:t>
    </w:r>
    <w:r w:rsidR="00FF3E5B">
      <w:rPr>
        <w:rFonts w:asciiTheme="minorHAnsi" w:hAnsiTheme="minorHAnsi"/>
        <w:sz w:val="18"/>
        <w:szCs w:val="18"/>
      </w:rPr>
      <w:t xml:space="preserve"> dla Organizacji Pozarządowych edycja 2025, do</w:t>
    </w:r>
    <w:r>
      <w:rPr>
        <w:rFonts w:asciiTheme="minorHAnsi" w:hAnsiTheme="minorHAnsi"/>
        <w:sz w:val="18"/>
        <w:szCs w:val="18"/>
      </w:rPr>
      <w:t>finansowanego ze środków Funduszu Solidarnościowego Ministerstwa Rodziny</w:t>
    </w:r>
    <w:r w:rsidR="00992679">
      <w:rPr>
        <w:rFonts w:asciiTheme="minorHAnsi" w:hAnsiTheme="minorHAnsi"/>
        <w:sz w:val="18"/>
        <w:szCs w:val="18"/>
      </w:rPr>
      <w:t>, Pracy</w:t>
    </w:r>
    <w:r>
      <w:rPr>
        <w:rFonts w:asciiTheme="minorHAnsi" w:hAnsiTheme="minorHAnsi"/>
        <w:sz w:val="18"/>
        <w:szCs w:val="18"/>
      </w:rPr>
      <w:t xml:space="preserve"> i Polityki Społecznej.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DE60" w14:textId="087BA54B" w:rsidR="00775CC6" w:rsidRPr="00480EE1" w:rsidRDefault="00480EE1" w:rsidP="00480EE1">
    <w:pPr>
      <w:rPr>
        <w:sz w:val="18"/>
        <w:szCs w:val="18"/>
      </w:rPr>
    </w:pPr>
    <w:r w:rsidRPr="00480EE1">
      <w:rPr>
        <w:sz w:val="18"/>
        <w:szCs w:val="18"/>
      </w:rPr>
      <w:t>Projekt „Aktywny Senior” nr RPWM.11.02.03-28-0071/19-00 w ramach osi priorytetowej 11-wylączenie społeczne, działania 11.2-Ułatwienie dostępu do przystępnych cenowo, trwałych oraz wysokiej jakości usług, w tym opieki zdrowotnej i usług socjalnych świadczonych w interesie ogólnym, poddziałania 11.2.3 – Ułatwienie dostępu do usług społecznych, w tym integracja ze środowiskiem lokalnym – projekty konkursowe Regionalnego Programu Operacyjnego Województwa Warmińsko-Mazurskiego na lata 2014-2020 współfinansowanego ze środków Europejskiego Funduszu Społecznego.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C1132" w14:textId="77777777" w:rsidR="00CC2F93" w:rsidRDefault="00CC2F93" w:rsidP="00990CA4">
      <w:r>
        <w:separator/>
      </w:r>
    </w:p>
  </w:footnote>
  <w:footnote w:type="continuationSeparator" w:id="0">
    <w:p w14:paraId="5A176E65" w14:textId="77777777" w:rsidR="00CC2F93" w:rsidRDefault="00CC2F93" w:rsidP="00990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29382781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96C786E" w14:textId="20143879" w:rsidR="00A90135" w:rsidRPr="001427B6" w:rsidRDefault="00480EE1" w:rsidP="00A90135">
        <w:pPr>
          <w:pStyle w:val="Nagwek"/>
          <w:jc w:val="right"/>
          <w:rPr>
            <w:rFonts w:asciiTheme="minorHAnsi" w:hAnsiTheme="minorHAnsi"/>
          </w:rPr>
        </w:pPr>
        <w:r w:rsidRPr="001427B6">
          <w:rPr>
            <w:rFonts w:asciiTheme="minorHAnsi" w:hAnsiTheme="minorHAnsi"/>
          </w:rPr>
          <w:t>Strona</w:t>
        </w:r>
      </w:p>
      <w:p w14:paraId="23C81540" w14:textId="01157276" w:rsidR="00480EE1" w:rsidRPr="001427B6" w:rsidRDefault="00480EE1" w:rsidP="001427B6">
        <w:pPr>
          <w:pStyle w:val="Nagwek"/>
          <w:jc w:val="right"/>
          <w:rPr>
            <w:rFonts w:asciiTheme="minorHAnsi" w:hAnsiTheme="minorHAnsi"/>
            <w:b/>
            <w:bCs/>
            <w:sz w:val="24"/>
            <w:szCs w:val="24"/>
          </w:rPr>
        </w:pPr>
        <w:r w:rsidRPr="001427B6">
          <w:rPr>
            <w:rFonts w:asciiTheme="minorHAnsi" w:hAnsiTheme="minorHAnsi"/>
            <w:b/>
            <w:bCs/>
            <w:sz w:val="24"/>
            <w:szCs w:val="24"/>
          </w:rPr>
          <w:fldChar w:fldCharType="begin"/>
        </w:r>
        <w:r w:rsidRPr="001427B6">
          <w:rPr>
            <w:rFonts w:asciiTheme="minorHAnsi" w:hAnsiTheme="minorHAnsi"/>
            <w:b/>
            <w:bCs/>
          </w:rPr>
          <w:instrText>PAGE</w:instrText>
        </w:r>
        <w:r w:rsidRPr="001427B6">
          <w:rPr>
            <w:rFonts w:asciiTheme="minorHAnsi" w:hAnsiTheme="minorHAnsi"/>
            <w:b/>
            <w:bCs/>
            <w:sz w:val="24"/>
            <w:szCs w:val="24"/>
          </w:rPr>
          <w:fldChar w:fldCharType="separate"/>
        </w:r>
        <w:r w:rsidRPr="001427B6">
          <w:rPr>
            <w:rFonts w:asciiTheme="minorHAnsi" w:hAnsiTheme="minorHAnsi"/>
            <w:b/>
            <w:bCs/>
          </w:rPr>
          <w:t>2</w:t>
        </w:r>
        <w:r w:rsidRPr="001427B6">
          <w:rPr>
            <w:rFonts w:asciiTheme="minorHAnsi" w:hAnsiTheme="minorHAnsi"/>
            <w:b/>
            <w:bCs/>
            <w:sz w:val="24"/>
            <w:szCs w:val="24"/>
          </w:rPr>
          <w:fldChar w:fldCharType="end"/>
        </w:r>
        <w:r w:rsidRPr="001427B6">
          <w:rPr>
            <w:rFonts w:asciiTheme="minorHAnsi" w:hAnsiTheme="minorHAnsi"/>
          </w:rPr>
          <w:t xml:space="preserve"> z </w:t>
        </w:r>
        <w:r w:rsidRPr="001427B6">
          <w:rPr>
            <w:rFonts w:asciiTheme="minorHAnsi" w:hAnsiTheme="minorHAnsi"/>
            <w:b/>
            <w:bCs/>
            <w:sz w:val="24"/>
            <w:szCs w:val="24"/>
          </w:rPr>
          <w:fldChar w:fldCharType="begin"/>
        </w:r>
        <w:r w:rsidRPr="001427B6">
          <w:rPr>
            <w:rFonts w:asciiTheme="minorHAnsi" w:hAnsiTheme="minorHAnsi"/>
            <w:b/>
            <w:bCs/>
          </w:rPr>
          <w:instrText>NUMPAGES</w:instrText>
        </w:r>
        <w:r w:rsidRPr="001427B6">
          <w:rPr>
            <w:rFonts w:asciiTheme="minorHAnsi" w:hAnsiTheme="minorHAnsi"/>
            <w:b/>
            <w:bCs/>
            <w:sz w:val="24"/>
            <w:szCs w:val="24"/>
          </w:rPr>
          <w:fldChar w:fldCharType="separate"/>
        </w:r>
        <w:r w:rsidRPr="001427B6">
          <w:rPr>
            <w:rFonts w:asciiTheme="minorHAnsi" w:hAnsiTheme="minorHAnsi"/>
            <w:b/>
            <w:bCs/>
          </w:rPr>
          <w:t>2</w:t>
        </w:r>
        <w:r w:rsidRPr="001427B6">
          <w:rPr>
            <w:rFonts w:asciiTheme="minorHAnsi" w:hAnsiTheme="minorHAnsi"/>
            <w:b/>
            <w:bCs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74910443" w14:textId="15F9C333" w:rsidR="00480EE1" w:rsidRDefault="00480EE1" w:rsidP="00480EE1">
        <w:pPr>
          <w:pStyle w:val="Nagwek"/>
          <w:tabs>
            <w:tab w:val="clear" w:pos="4536"/>
            <w:tab w:val="clear" w:pos="9072"/>
          </w:tabs>
          <w:jc w:val="right"/>
        </w:pPr>
        <w:r w:rsidRPr="001F7901">
          <w:rPr>
            <w:rFonts w:ascii="Calibri" w:hAnsi="Calibri" w:cs="Arial"/>
            <w:noProof/>
            <w:spacing w:val="4"/>
          </w:rPr>
          <w:drawing>
            <wp:anchor distT="0" distB="0" distL="114300" distR="114300" simplePos="0" relativeHeight="251658240" behindDoc="0" locked="0" layoutInCell="1" allowOverlap="1" wp14:anchorId="5C343ADE" wp14:editId="2D8E23A9">
              <wp:simplePos x="0" y="0"/>
              <wp:positionH relativeFrom="margin">
                <wp:align>center</wp:align>
              </wp:positionH>
              <wp:positionV relativeFrom="paragraph">
                <wp:posOffset>-92710</wp:posOffset>
              </wp:positionV>
              <wp:extent cx="6386461" cy="620202"/>
              <wp:effectExtent l="0" t="0" r="0" b="8890"/>
              <wp:wrapNone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86461" cy="62020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52BD5EC" w14:textId="78B728FB" w:rsidR="00775CC6" w:rsidRDefault="00775CC6" w:rsidP="00480EE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5ED0"/>
    <w:multiLevelType w:val="hybridMultilevel"/>
    <w:tmpl w:val="37F07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065A"/>
    <w:multiLevelType w:val="hybridMultilevel"/>
    <w:tmpl w:val="F65E1A4A"/>
    <w:lvl w:ilvl="0" w:tplc="120E06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05478"/>
    <w:multiLevelType w:val="hybridMultilevel"/>
    <w:tmpl w:val="741A6EA0"/>
    <w:lvl w:ilvl="0" w:tplc="887A41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12C40E75"/>
    <w:multiLevelType w:val="hybridMultilevel"/>
    <w:tmpl w:val="97D69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7070"/>
    <w:multiLevelType w:val="hybridMultilevel"/>
    <w:tmpl w:val="8C841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84760"/>
    <w:multiLevelType w:val="hybridMultilevel"/>
    <w:tmpl w:val="BFE4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86CCB"/>
    <w:multiLevelType w:val="hybridMultilevel"/>
    <w:tmpl w:val="D7CEBB52"/>
    <w:lvl w:ilvl="0" w:tplc="887A41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2919525C"/>
    <w:multiLevelType w:val="hybridMultilevel"/>
    <w:tmpl w:val="D3841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B26CF"/>
    <w:multiLevelType w:val="hybridMultilevel"/>
    <w:tmpl w:val="13924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C37F9"/>
    <w:multiLevelType w:val="hybridMultilevel"/>
    <w:tmpl w:val="38C41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E7F48"/>
    <w:multiLevelType w:val="hybridMultilevel"/>
    <w:tmpl w:val="2D464AB4"/>
    <w:lvl w:ilvl="0" w:tplc="5544629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DAF279E"/>
    <w:multiLevelType w:val="hybridMultilevel"/>
    <w:tmpl w:val="080AC75C"/>
    <w:lvl w:ilvl="0" w:tplc="BD365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21A2E"/>
    <w:multiLevelType w:val="hybridMultilevel"/>
    <w:tmpl w:val="657A97C6"/>
    <w:lvl w:ilvl="0" w:tplc="4C6EA2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C719B3"/>
    <w:multiLevelType w:val="hybridMultilevel"/>
    <w:tmpl w:val="326CE56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4F139BD"/>
    <w:multiLevelType w:val="hybridMultilevel"/>
    <w:tmpl w:val="1B8A0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7086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C301E"/>
    <w:multiLevelType w:val="hybridMultilevel"/>
    <w:tmpl w:val="655A8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65DDE"/>
    <w:multiLevelType w:val="hybridMultilevel"/>
    <w:tmpl w:val="C5CCA380"/>
    <w:lvl w:ilvl="0" w:tplc="3FB0AC7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824290">
    <w:abstractNumId w:val="7"/>
  </w:num>
  <w:num w:numId="2" w16cid:durableId="1270772173">
    <w:abstractNumId w:val="3"/>
  </w:num>
  <w:num w:numId="3" w16cid:durableId="599490147">
    <w:abstractNumId w:val="5"/>
  </w:num>
  <w:num w:numId="4" w16cid:durableId="2049448556">
    <w:abstractNumId w:val="1"/>
  </w:num>
  <w:num w:numId="5" w16cid:durableId="1545436959">
    <w:abstractNumId w:val="0"/>
  </w:num>
  <w:num w:numId="6" w16cid:durableId="572273078">
    <w:abstractNumId w:val="12"/>
  </w:num>
  <w:num w:numId="7" w16cid:durableId="1780023601">
    <w:abstractNumId w:val="15"/>
  </w:num>
  <w:num w:numId="8" w16cid:durableId="271085968">
    <w:abstractNumId w:val="13"/>
  </w:num>
  <w:num w:numId="9" w16cid:durableId="604313301">
    <w:abstractNumId w:val="10"/>
  </w:num>
  <w:num w:numId="10" w16cid:durableId="1373648891">
    <w:abstractNumId w:val="16"/>
  </w:num>
  <w:num w:numId="11" w16cid:durableId="93483121">
    <w:abstractNumId w:val="9"/>
  </w:num>
  <w:num w:numId="12" w16cid:durableId="289553383">
    <w:abstractNumId w:val="4"/>
  </w:num>
  <w:num w:numId="13" w16cid:durableId="1700858774">
    <w:abstractNumId w:val="6"/>
  </w:num>
  <w:num w:numId="14" w16cid:durableId="684939557">
    <w:abstractNumId w:val="2"/>
  </w:num>
  <w:num w:numId="15" w16cid:durableId="420496116">
    <w:abstractNumId w:val="8"/>
  </w:num>
  <w:num w:numId="16" w16cid:durableId="1929732533">
    <w:abstractNumId w:val="11"/>
  </w:num>
  <w:num w:numId="17" w16cid:durableId="8163858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08"/>
    <w:rsid w:val="000028F0"/>
    <w:rsid w:val="00017CF8"/>
    <w:rsid w:val="00030D61"/>
    <w:rsid w:val="00040874"/>
    <w:rsid w:val="0005280E"/>
    <w:rsid w:val="00052D88"/>
    <w:rsid w:val="0005312C"/>
    <w:rsid w:val="000803C1"/>
    <w:rsid w:val="000940B3"/>
    <w:rsid w:val="000B18A6"/>
    <w:rsid w:val="000B24E0"/>
    <w:rsid w:val="00100E31"/>
    <w:rsid w:val="00105C5D"/>
    <w:rsid w:val="00136DC9"/>
    <w:rsid w:val="001427B6"/>
    <w:rsid w:val="001C0861"/>
    <w:rsid w:val="0020067C"/>
    <w:rsid w:val="00206DB8"/>
    <w:rsid w:val="002702C3"/>
    <w:rsid w:val="00323EE4"/>
    <w:rsid w:val="00367AC4"/>
    <w:rsid w:val="0037685B"/>
    <w:rsid w:val="0038071A"/>
    <w:rsid w:val="00387E99"/>
    <w:rsid w:val="00391067"/>
    <w:rsid w:val="003B0A52"/>
    <w:rsid w:val="003B0AC7"/>
    <w:rsid w:val="003B13FA"/>
    <w:rsid w:val="003F28F2"/>
    <w:rsid w:val="00443677"/>
    <w:rsid w:val="00480EE1"/>
    <w:rsid w:val="004A282F"/>
    <w:rsid w:val="004F6CB8"/>
    <w:rsid w:val="00500AEB"/>
    <w:rsid w:val="005117E4"/>
    <w:rsid w:val="005449A2"/>
    <w:rsid w:val="005A1EE6"/>
    <w:rsid w:val="005C1D99"/>
    <w:rsid w:val="005C56C9"/>
    <w:rsid w:val="005D304E"/>
    <w:rsid w:val="005D7186"/>
    <w:rsid w:val="00623C96"/>
    <w:rsid w:val="00641033"/>
    <w:rsid w:val="00645BCA"/>
    <w:rsid w:val="00687667"/>
    <w:rsid w:val="007020B8"/>
    <w:rsid w:val="0075544D"/>
    <w:rsid w:val="007671C7"/>
    <w:rsid w:val="00775CC6"/>
    <w:rsid w:val="00790418"/>
    <w:rsid w:val="00791046"/>
    <w:rsid w:val="007D4B69"/>
    <w:rsid w:val="007D7A71"/>
    <w:rsid w:val="007E5913"/>
    <w:rsid w:val="00810EDC"/>
    <w:rsid w:val="008176E4"/>
    <w:rsid w:val="00842643"/>
    <w:rsid w:val="00860103"/>
    <w:rsid w:val="00877544"/>
    <w:rsid w:val="008E0242"/>
    <w:rsid w:val="00944D73"/>
    <w:rsid w:val="00990CA4"/>
    <w:rsid w:val="00992679"/>
    <w:rsid w:val="00997D6B"/>
    <w:rsid w:val="009A6F1B"/>
    <w:rsid w:val="009A79A8"/>
    <w:rsid w:val="00A01000"/>
    <w:rsid w:val="00A90135"/>
    <w:rsid w:val="00AD2A21"/>
    <w:rsid w:val="00AF7AC0"/>
    <w:rsid w:val="00B03F09"/>
    <w:rsid w:val="00B2406E"/>
    <w:rsid w:val="00B643CA"/>
    <w:rsid w:val="00B907A0"/>
    <w:rsid w:val="00BE3A11"/>
    <w:rsid w:val="00C1049E"/>
    <w:rsid w:val="00C10926"/>
    <w:rsid w:val="00C1136A"/>
    <w:rsid w:val="00C21D08"/>
    <w:rsid w:val="00CA4B16"/>
    <w:rsid w:val="00CC2F93"/>
    <w:rsid w:val="00CF23FD"/>
    <w:rsid w:val="00D47849"/>
    <w:rsid w:val="00D521F7"/>
    <w:rsid w:val="00DC2957"/>
    <w:rsid w:val="00E71CBF"/>
    <w:rsid w:val="00E76826"/>
    <w:rsid w:val="00E97785"/>
    <w:rsid w:val="00EF006C"/>
    <w:rsid w:val="00F1699A"/>
    <w:rsid w:val="00F237CB"/>
    <w:rsid w:val="00F6570D"/>
    <w:rsid w:val="00FA171D"/>
    <w:rsid w:val="00FC4E8C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9BE72"/>
  <w15:chartTrackingRefBased/>
  <w15:docId w15:val="{19E91054-F78C-47EB-8523-C24A3747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D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0A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0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21D08"/>
    <w:pPr>
      <w:ind w:left="720"/>
      <w:contextualSpacing/>
    </w:pPr>
  </w:style>
  <w:style w:type="table" w:styleId="Tabela-Siatka">
    <w:name w:val="Table Grid"/>
    <w:basedOn w:val="Standardowy"/>
    <w:uiPriority w:val="39"/>
    <w:rsid w:val="00C2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0C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0CA4"/>
  </w:style>
  <w:style w:type="paragraph" w:styleId="Stopka">
    <w:name w:val="footer"/>
    <w:basedOn w:val="Normalny"/>
    <w:link w:val="StopkaZnak"/>
    <w:uiPriority w:val="99"/>
    <w:unhideWhenUsed/>
    <w:rsid w:val="00990C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CA4"/>
  </w:style>
  <w:style w:type="paragraph" w:customStyle="1" w:styleId="Default">
    <w:name w:val="Default"/>
    <w:rsid w:val="00206DB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link w:val="Akapitzlist"/>
    <w:qFormat/>
    <w:locked/>
    <w:rsid w:val="00136D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3B0A5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B0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3B0A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B0A5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 Warmińska</dc:creator>
  <cp:keywords/>
  <dc:description/>
  <cp:lastModifiedBy>PPMiU</cp:lastModifiedBy>
  <cp:revision>2</cp:revision>
  <cp:lastPrinted>2021-10-25T10:41:00Z</cp:lastPrinted>
  <dcterms:created xsi:type="dcterms:W3CDTF">2025-02-24T14:13:00Z</dcterms:created>
  <dcterms:modified xsi:type="dcterms:W3CDTF">2025-02-24T14:13:00Z</dcterms:modified>
</cp:coreProperties>
</file>